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3b1c36f1e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57437b113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Saint-Joseph-de-la-Rive,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b79eeb1934e1c" /><Relationship Type="http://schemas.openxmlformats.org/officeDocument/2006/relationships/numbering" Target="/word/numbering.xml" Id="R1c4a1ce5e0fd4a1c" /><Relationship Type="http://schemas.openxmlformats.org/officeDocument/2006/relationships/settings" Target="/word/settings.xml" Id="Rc786c190144f4495" /><Relationship Type="http://schemas.openxmlformats.org/officeDocument/2006/relationships/image" Target="/word/media/de826485-42fc-43d1-b6f8-b94af0f357df.png" Id="R4fb57437b1134b7b" /></Relationships>
</file>