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bc2bcc7e5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865444500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Saint-Juste-du-Lac,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496b177e14c39" /><Relationship Type="http://schemas.openxmlformats.org/officeDocument/2006/relationships/numbering" Target="/word/numbering.xml" Id="Re9af2b3fe15542f7" /><Relationship Type="http://schemas.openxmlformats.org/officeDocument/2006/relationships/settings" Target="/word/settings.xml" Id="Rde3f71ad70a94e71" /><Relationship Type="http://schemas.openxmlformats.org/officeDocument/2006/relationships/image" Target="/word/media/7022b1d7-3996-4ae8-a56a-bc30427046df.png" Id="Rab486544450042ee" /></Relationships>
</file>