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b1f1dd4f7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a7c30b4d5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Saint-Lambert-de-Lauzon,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74aa7bdd34f2f" /><Relationship Type="http://schemas.openxmlformats.org/officeDocument/2006/relationships/numbering" Target="/word/numbering.xml" Id="Re3d51414a8f447b1" /><Relationship Type="http://schemas.openxmlformats.org/officeDocument/2006/relationships/settings" Target="/word/settings.xml" Id="R2b01dbbc26824330" /><Relationship Type="http://schemas.openxmlformats.org/officeDocument/2006/relationships/image" Target="/word/media/aa88d9c1-3435-4dcf-a582-84ddfb3ac389.png" Id="R786a7c30b4d543cf" /></Relationships>
</file>