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a0335d2c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7429021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Saint-Mathieu-du-Parc,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ade5084d54f86" /><Relationship Type="http://schemas.openxmlformats.org/officeDocument/2006/relationships/numbering" Target="/word/numbering.xml" Id="Rc82230f758d64f81" /><Relationship Type="http://schemas.openxmlformats.org/officeDocument/2006/relationships/settings" Target="/word/settings.xml" Id="R56e51ffb2f8a460b" /><Relationship Type="http://schemas.openxmlformats.org/officeDocument/2006/relationships/image" Target="/word/media/46f7b773-1359-484c-815a-c8cf0cd710ea.png" Id="R957a7429021f4f03" /></Relationships>
</file>