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9378f8e0d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77fb37bec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Saint-Maurice-de-Dalquier,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23510057b46ae" /><Relationship Type="http://schemas.openxmlformats.org/officeDocument/2006/relationships/numbering" Target="/word/numbering.xml" Id="Rd68b7eda223c4588" /><Relationship Type="http://schemas.openxmlformats.org/officeDocument/2006/relationships/settings" Target="/word/settings.xml" Id="Rb04155303d6b4eb4" /><Relationship Type="http://schemas.openxmlformats.org/officeDocument/2006/relationships/image" Target="/word/media/2ed1d8b1-ae02-425a-ae04-efc4a97871e4.png" Id="Re0b77fb37bec437b" /></Relationships>
</file>