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2ff25b67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693240f96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Saint-Michel-du-Squatec,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216b654f43a9" /><Relationship Type="http://schemas.openxmlformats.org/officeDocument/2006/relationships/numbering" Target="/word/numbering.xml" Id="Rd2a8e6d5ccee432c" /><Relationship Type="http://schemas.openxmlformats.org/officeDocument/2006/relationships/settings" Target="/word/settings.xml" Id="R41f0f5e0c9cd4c83" /><Relationship Type="http://schemas.openxmlformats.org/officeDocument/2006/relationships/image" Target="/word/media/f1698ebe-a1c2-4b84-8317-b28fc50c82b9.png" Id="Re95693240f9645d1" /></Relationships>
</file>