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95ec1fd64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41a857bb0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Saint-Octave-de-Metis,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c0aa4f1ba4e0c" /><Relationship Type="http://schemas.openxmlformats.org/officeDocument/2006/relationships/numbering" Target="/word/numbering.xml" Id="R6346ab353dbd43f6" /><Relationship Type="http://schemas.openxmlformats.org/officeDocument/2006/relationships/settings" Target="/word/settings.xml" Id="R13da0b191a8e41cf" /><Relationship Type="http://schemas.openxmlformats.org/officeDocument/2006/relationships/image" Target="/word/media/d3537656-10d0-4247-a87c-4f18418ef212.png" Id="R88541a857bb04f41" /></Relationships>
</file>