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4e0108247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7ffe4980c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Saint-Pascal-Baylon,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313bbae074180" /><Relationship Type="http://schemas.openxmlformats.org/officeDocument/2006/relationships/numbering" Target="/word/numbering.xml" Id="R316f21cdd4144406" /><Relationship Type="http://schemas.openxmlformats.org/officeDocument/2006/relationships/settings" Target="/word/settings.xml" Id="R0a6993786fcf4178" /><Relationship Type="http://schemas.openxmlformats.org/officeDocument/2006/relationships/image" Target="/word/media/19769a0e-bd19-4edf-9be5-678ba6cb3996.png" Id="Rfe17ffe4980c4fe5" /></Relationships>
</file>