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bb7dfc1f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1af6b7c6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1931f7fa846e6" /><Relationship Type="http://schemas.openxmlformats.org/officeDocument/2006/relationships/numbering" Target="/word/numbering.xml" Id="Rb89fe49a948d444a" /><Relationship Type="http://schemas.openxmlformats.org/officeDocument/2006/relationships/settings" Target="/word/settings.xml" Id="R98319aeb4cba424f" /><Relationship Type="http://schemas.openxmlformats.org/officeDocument/2006/relationships/image" Target="/word/media/8cf30f4a-c113-4d52-8dcf-77606b9c7f6d.png" Id="R4721af6b7c6d48d1" /></Relationships>
</file>