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035d4adfd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d903dd5d3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Saint-Paul-d'Abbotsford,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853d72bbf4af2" /><Relationship Type="http://schemas.openxmlformats.org/officeDocument/2006/relationships/numbering" Target="/word/numbering.xml" Id="R245cb77a38aa4aa3" /><Relationship Type="http://schemas.openxmlformats.org/officeDocument/2006/relationships/settings" Target="/word/settings.xml" Id="R84b7eecbdda44d23" /><Relationship Type="http://schemas.openxmlformats.org/officeDocument/2006/relationships/image" Target="/word/media/3e08d46d-cc6e-4d72-9408-733cffb6bdab.png" Id="R568d903dd5d34e84" /></Relationships>
</file>