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1bb390d0d248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463f581e164d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Saint-Philibert,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8c942c2d4e4555" /><Relationship Type="http://schemas.openxmlformats.org/officeDocument/2006/relationships/numbering" Target="/word/numbering.xml" Id="R1e7c942d51864574" /><Relationship Type="http://schemas.openxmlformats.org/officeDocument/2006/relationships/settings" Target="/word/settings.xml" Id="Rb52716f9e1814141" /><Relationship Type="http://schemas.openxmlformats.org/officeDocument/2006/relationships/image" Target="/word/media/ea574a4a-728f-4ecb-ad64-dc376b802edb.png" Id="Re3463f581e164dca" /></Relationships>
</file>