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d17a7af80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a6edb0f57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Saint-Pierre-Montmagny,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49abed1ba4347" /><Relationship Type="http://schemas.openxmlformats.org/officeDocument/2006/relationships/numbering" Target="/word/numbering.xml" Id="R564444e9ad0443f8" /><Relationship Type="http://schemas.openxmlformats.org/officeDocument/2006/relationships/settings" Target="/word/settings.xml" Id="Rec9020b9758f4e4e" /><Relationship Type="http://schemas.openxmlformats.org/officeDocument/2006/relationships/image" Target="/word/media/25474d72-9229-446d-88d9-ce9aea02404d.png" Id="Re24a6edb0f574f14" /></Relationships>
</file>