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9918cbf7714c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f4d78656eb4f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Saint-Placide-de-Charlevoix,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82adde1dda4732" /><Relationship Type="http://schemas.openxmlformats.org/officeDocument/2006/relationships/numbering" Target="/word/numbering.xml" Id="Rfa73450aa3e3422c" /><Relationship Type="http://schemas.openxmlformats.org/officeDocument/2006/relationships/settings" Target="/word/settings.xml" Id="R51abeaa31d104a1f" /><Relationship Type="http://schemas.openxmlformats.org/officeDocument/2006/relationships/image" Target="/word/media/ee754335-a252-4204-8299-8b0bd7480e69.png" Id="R38f4d78656eb4f9f" /></Relationships>
</file>