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f3be01cb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196c279a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Saint-Raymond,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5ade1390b4b42" /><Relationship Type="http://schemas.openxmlformats.org/officeDocument/2006/relationships/numbering" Target="/word/numbering.xml" Id="R5a6ce5a948344423" /><Relationship Type="http://schemas.openxmlformats.org/officeDocument/2006/relationships/settings" Target="/word/settings.xml" Id="R0fb9a0e61eb64380" /><Relationship Type="http://schemas.openxmlformats.org/officeDocument/2006/relationships/image" Target="/word/media/91aaa5fe-e4dc-4f78-a0e3-af443429c1e3.png" Id="R88fd196c279a4823" /></Relationships>
</file>