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7fbedb04a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0148c5511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Saint-Roch-Ouest,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a85ea49714ea8" /><Relationship Type="http://schemas.openxmlformats.org/officeDocument/2006/relationships/numbering" Target="/word/numbering.xml" Id="Rcbc9e74297d9440d" /><Relationship Type="http://schemas.openxmlformats.org/officeDocument/2006/relationships/settings" Target="/word/settings.xml" Id="Rb09a0106944d4274" /><Relationship Type="http://schemas.openxmlformats.org/officeDocument/2006/relationships/image" Target="/word/media/a8c211f4-d47f-429f-a83c-cff6f780c187.png" Id="R19c0148c55114df2" /></Relationships>
</file>