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6284fc5c2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6601e40b6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Saint-Simeon-Est,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61b7ae0694552" /><Relationship Type="http://schemas.openxmlformats.org/officeDocument/2006/relationships/numbering" Target="/word/numbering.xml" Id="Rb2d6bbd8c6bf42f3" /><Relationship Type="http://schemas.openxmlformats.org/officeDocument/2006/relationships/settings" Target="/word/settings.xml" Id="R5bab12669b814ccd" /><Relationship Type="http://schemas.openxmlformats.org/officeDocument/2006/relationships/image" Target="/word/media/9cb78c4e-d188-4af8-a217-ca749bcb9eea.png" Id="Rda66601e40b6494c" /></Relationships>
</file>