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e2b263a7c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9106e37f6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Saint-Simeon-Ouest,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81668176c4e17" /><Relationship Type="http://schemas.openxmlformats.org/officeDocument/2006/relationships/numbering" Target="/word/numbering.xml" Id="Rf9fbb67544e241f8" /><Relationship Type="http://schemas.openxmlformats.org/officeDocument/2006/relationships/settings" Target="/word/settings.xml" Id="Refb7da96d53f4c3b" /><Relationship Type="http://schemas.openxmlformats.org/officeDocument/2006/relationships/image" Target="/word/media/b12fc3b7-5ffa-4239-91ea-55a09b8d9fa4.png" Id="Rbb29106e37f64135" /></Relationships>
</file>