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b5bbff8a2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42cc26265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Saint-Simon-de-Bagot,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fca3bf9354d60" /><Relationship Type="http://schemas.openxmlformats.org/officeDocument/2006/relationships/numbering" Target="/word/numbering.xml" Id="Re3ed835532af455f" /><Relationship Type="http://schemas.openxmlformats.org/officeDocument/2006/relationships/settings" Target="/word/settings.xml" Id="R26b4b9e6803b4a66" /><Relationship Type="http://schemas.openxmlformats.org/officeDocument/2006/relationships/image" Target="/word/media/0ef35dfd-b3ec-48b5-a139-65997870ea09.png" Id="R34c42cc262654a5e" /></Relationships>
</file>