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bef4a184c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fd03eef1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Saint-Stanislas-de-Kostka,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030761a34ea3" /><Relationship Type="http://schemas.openxmlformats.org/officeDocument/2006/relationships/numbering" Target="/word/numbering.xml" Id="Re58fc744c9c04b2b" /><Relationship Type="http://schemas.openxmlformats.org/officeDocument/2006/relationships/settings" Target="/word/settings.xml" Id="R94f1cbd4b8714c2b" /><Relationship Type="http://schemas.openxmlformats.org/officeDocument/2006/relationships/image" Target="/word/media/0037f6f0-e394-47d0-8fd9-eb7146177124.png" Id="R8dd1fd03eef14872" /></Relationships>
</file>