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8512ad3c9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631f1acb2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Saint-Thomas-de-Caxton,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ff0194d6d4783" /><Relationship Type="http://schemas.openxmlformats.org/officeDocument/2006/relationships/numbering" Target="/word/numbering.xml" Id="R9ca2c92d62844792" /><Relationship Type="http://schemas.openxmlformats.org/officeDocument/2006/relationships/settings" Target="/word/settings.xml" Id="R8fad5211159844e8" /><Relationship Type="http://schemas.openxmlformats.org/officeDocument/2006/relationships/image" Target="/word/media/737b85ca-d264-4a08-941c-fdbe20220bc4.png" Id="Rf09631f1acb2417a" /></Relationships>
</file>