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ca5acc91e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f2b247498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Saint-Urbain,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d615ef48b48ec" /><Relationship Type="http://schemas.openxmlformats.org/officeDocument/2006/relationships/numbering" Target="/word/numbering.xml" Id="R72fbf999d72943bb" /><Relationship Type="http://schemas.openxmlformats.org/officeDocument/2006/relationships/settings" Target="/word/settings.xml" Id="R323d47555dd84eb2" /><Relationship Type="http://schemas.openxmlformats.org/officeDocument/2006/relationships/image" Target="/word/media/c55b238a-d2fb-4c4e-b808-0e2e643c9591.png" Id="R98df2b2474984cb1" /></Relationships>
</file>