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9bc337846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d0b2eb8b4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Saint-Urbain-Premier,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99402c32d4acc" /><Relationship Type="http://schemas.openxmlformats.org/officeDocument/2006/relationships/numbering" Target="/word/numbering.xml" Id="R9d979cb2071c4ea4" /><Relationship Type="http://schemas.openxmlformats.org/officeDocument/2006/relationships/settings" Target="/word/settings.xml" Id="R3d5a60091cbe4895" /><Relationship Type="http://schemas.openxmlformats.org/officeDocument/2006/relationships/image" Target="/word/media/4a895424-89a0-417e-8aaf-242ea749630b.png" Id="Rf9cd0b2eb8b444c5" /></Relationships>
</file>