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0d61e776f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e77547f66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Sainte-Anne-du-Bocage,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2cb39a5d4416b" /><Relationship Type="http://schemas.openxmlformats.org/officeDocument/2006/relationships/numbering" Target="/word/numbering.xml" Id="R5b3ac106f3ec4371" /><Relationship Type="http://schemas.openxmlformats.org/officeDocument/2006/relationships/settings" Target="/word/settings.xml" Id="Rf46de9c62dfa4d3c" /><Relationship Type="http://schemas.openxmlformats.org/officeDocument/2006/relationships/image" Target="/word/media/80ece37d-9693-4d29-a529-775fd94fe02c.png" Id="Ra1de77547f6644f8" /></Relationships>
</file>