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ceea91fc4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3cd9cec66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Sainte-Aurelie,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b4683c8304564" /><Relationship Type="http://schemas.openxmlformats.org/officeDocument/2006/relationships/numbering" Target="/word/numbering.xml" Id="Rd5502dd17a8043ff" /><Relationship Type="http://schemas.openxmlformats.org/officeDocument/2006/relationships/settings" Target="/word/settings.xml" Id="Rb3d1bb81a16d48df" /><Relationship Type="http://schemas.openxmlformats.org/officeDocument/2006/relationships/image" Target="/word/media/dcfd9f58-71d0-4490-85ab-d69555f47bec.png" Id="R96b3cd9cec66479d" /></Relationships>
</file>