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083d0373a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3e4fa8c38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Sainte-Brigide-d'Iberville,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fd59581f74170" /><Relationship Type="http://schemas.openxmlformats.org/officeDocument/2006/relationships/numbering" Target="/word/numbering.xml" Id="R8d883915ae004f94" /><Relationship Type="http://schemas.openxmlformats.org/officeDocument/2006/relationships/settings" Target="/word/settings.xml" Id="R3e3803e295b94673" /><Relationship Type="http://schemas.openxmlformats.org/officeDocument/2006/relationships/image" Target="/word/media/a6a7a50f-fbe0-4b73-b011-bfe9f0290623.png" Id="R2ce3e4fa8c384792" /></Relationships>
</file>