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fbb9a0c15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95f8d985a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Sainte-Claire,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6f059f25c4d29" /><Relationship Type="http://schemas.openxmlformats.org/officeDocument/2006/relationships/numbering" Target="/word/numbering.xml" Id="R5b8e8cdd23164468" /><Relationship Type="http://schemas.openxmlformats.org/officeDocument/2006/relationships/settings" Target="/word/settings.xml" Id="R7be7f8a97bcd4035" /><Relationship Type="http://schemas.openxmlformats.org/officeDocument/2006/relationships/image" Target="/word/media/ed2ab8f5-632d-4134-bc94-7124b7749d41.png" Id="R22695f8d985a4435" /></Relationships>
</file>