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c1be8b8c5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7ef2c4c4e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Sainte-Emelie-de-l'Energie,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d9b66fda343ba" /><Relationship Type="http://schemas.openxmlformats.org/officeDocument/2006/relationships/numbering" Target="/word/numbering.xml" Id="Rde4a3da86d08470c" /><Relationship Type="http://schemas.openxmlformats.org/officeDocument/2006/relationships/settings" Target="/word/settings.xml" Id="Rd4efb0f588ee47ff" /><Relationship Type="http://schemas.openxmlformats.org/officeDocument/2006/relationships/image" Target="/word/media/b60f1525-9e6f-4741-9371-089e89fe5bcc.png" Id="R3ba7ef2c4c4e4308" /></Relationships>
</file>