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19905f9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9a12b13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Sainte-Francoise,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a279b53314c4a" /><Relationship Type="http://schemas.openxmlformats.org/officeDocument/2006/relationships/numbering" Target="/word/numbering.xml" Id="R251564b19ff943d6" /><Relationship Type="http://schemas.openxmlformats.org/officeDocument/2006/relationships/settings" Target="/word/settings.xml" Id="R9b28330d9b724475" /><Relationship Type="http://schemas.openxmlformats.org/officeDocument/2006/relationships/image" Target="/word/media/20069e65-2469-444b-bbe6-428710c117ac.png" Id="Rde1d9a12b1314c21" /></Relationships>
</file>