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b7df30578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49775a3e1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Sainte-Madeleine-de-la-Riviere-Madeleine,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06131a7184a95" /><Relationship Type="http://schemas.openxmlformats.org/officeDocument/2006/relationships/numbering" Target="/word/numbering.xml" Id="R7d0a7e52cc294192" /><Relationship Type="http://schemas.openxmlformats.org/officeDocument/2006/relationships/settings" Target="/word/settings.xml" Id="R9e521b3be5654446" /><Relationship Type="http://schemas.openxmlformats.org/officeDocument/2006/relationships/image" Target="/word/media/970f51e6-a29e-40f9-bc47-461e4d5d52c9.png" Id="Rd6a49775a3e143b7" /></Relationships>
</file>