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208148d2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5f273714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Sainte-Marie-de-Charlevoix,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b9e77987d4c97" /><Relationship Type="http://schemas.openxmlformats.org/officeDocument/2006/relationships/numbering" Target="/word/numbering.xml" Id="R270af82975c14e52" /><Relationship Type="http://schemas.openxmlformats.org/officeDocument/2006/relationships/settings" Target="/word/settings.xml" Id="Rf101c249396e43cb" /><Relationship Type="http://schemas.openxmlformats.org/officeDocument/2006/relationships/image" Target="/word/media/f4cf46fe-6c30-4c8f-9980-5b811420b23d.png" Id="R17e5f273714a464d" /></Relationships>
</file>