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9b8e3a767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47d9af066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Sainte-Marie-Salome,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409be8fe0403f" /><Relationship Type="http://schemas.openxmlformats.org/officeDocument/2006/relationships/numbering" Target="/word/numbering.xml" Id="R2b6738fe80194268" /><Relationship Type="http://schemas.openxmlformats.org/officeDocument/2006/relationships/settings" Target="/word/settings.xml" Id="R2eb4d71eee6240cf" /><Relationship Type="http://schemas.openxmlformats.org/officeDocument/2006/relationships/image" Target="/word/media/9dc678b6-b0d3-401b-aa28-ccff6e3b5c18.png" Id="Redf47d9af06645a0" /></Relationships>
</file>