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789b53d45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01d3edfc9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Sainte-Paule,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9f26a8f364fe6" /><Relationship Type="http://schemas.openxmlformats.org/officeDocument/2006/relationships/numbering" Target="/word/numbering.xml" Id="Rf55bdace9a2c41c2" /><Relationship Type="http://schemas.openxmlformats.org/officeDocument/2006/relationships/settings" Target="/word/settings.xml" Id="R51ec4395f2094a19" /><Relationship Type="http://schemas.openxmlformats.org/officeDocument/2006/relationships/image" Target="/word/media/b6a7af16-d0cb-4a38-a781-e054ace0196f.png" Id="R4b701d3edfc94663" /></Relationships>
</file>