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27d5bcbc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d7e4aff70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Sainte-Praxede,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a32607d7943a9" /><Relationship Type="http://schemas.openxmlformats.org/officeDocument/2006/relationships/numbering" Target="/word/numbering.xml" Id="Rd5e290978a534b6b" /><Relationship Type="http://schemas.openxmlformats.org/officeDocument/2006/relationships/settings" Target="/word/settings.xml" Id="Ra388677025b84c89" /><Relationship Type="http://schemas.openxmlformats.org/officeDocument/2006/relationships/image" Target="/word/media/6c83e736-30eb-4020-b322-7caa0722700e.png" Id="R399d7e4aff70449f" /></Relationships>
</file>