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08da33b7f84d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a8c4d68a5540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Saintfield,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5b94c8d2494764" /><Relationship Type="http://schemas.openxmlformats.org/officeDocument/2006/relationships/numbering" Target="/word/numbering.xml" Id="Rec09b8912f3d46ea" /><Relationship Type="http://schemas.openxmlformats.org/officeDocument/2006/relationships/settings" Target="/word/settings.xml" Id="Re558dd7aead74153" /><Relationship Type="http://schemas.openxmlformats.org/officeDocument/2006/relationships/image" Target="/word/media/591cc57e-97d4-408b-a64b-cf0968d8d982.png" Id="R9fa8c4d68a554080" /></Relationships>
</file>