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72bb08a1e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c1b793983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Sakamayack,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18815a6ca40f2" /><Relationship Type="http://schemas.openxmlformats.org/officeDocument/2006/relationships/numbering" Target="/word/numbering.xml" Id="R46a30c31f037400a" /><Relationship Type="http://schemas.openxmlformats.org/officeDocument/2006/relationships/settings" Target="/word/settings.xml" Id="R895bb7da7b764e38" /><Relationship Type="http://schemas.openxmlformats.org/officeDocument/2006/relationships/image" Target="/word/media/b7a30d84-3e3b-4f22-b355-6d27ac9c81ed.png" Id="R59ec1b7939834e1c" /></Relationships>
</file>