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5cf3ae32c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a3d565cac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Salisbury,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1651330734257" /><Relationship Type="http://schemas.openxmlformats.org/officeDocument/2006/relationships/numbering" Target="/word/numbering.xml" Id="Rf90358a7065c42d5" /><Relationship Type="http://schemas.openxmlformats.org/officeDocument/2006/relationships/settings" Target="/word/settings.xml" Id="R289cad4a0cd54fd2" /><Relationship Type="http://schemas.openxmlformats.org/officeDocument/2006/relationships/image" Target="/word/media/3402f5ca-3a81-4a00-bd3d-f0981a59fbef.png" Id="R0eea3d565cac4ae5" /></Relationships>
</file>