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4f7851cc4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0b15f5efc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Sally's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61324101b4fda" /><Relationship Type="http://schemas.openxmlformats.org/officeDocument/2006/relationships/numbering" Target="/word/numbering.xml" Id="Reb54b36b7c124755" /><Relationship Type="http://schemas.openxmlformats.org/officeDocument/2006/relationships/settings" Target="/word/settings.xml" Id="R7a43b87f23ad4e83" /><Relationship Type="http://schemas.openxmlformats.org/officeDocument/2006/relationships/image" Target="/word/media/4c841be8-27c8-4722-ab49-32fb803f894c.png" Id="Rdba0b15f5efc4a51" /></Relationships>
</file>