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f1140d0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022b9811e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Sambro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b2627d0b4f70" /><Relationship Type="http://schemas.openxmlformats.org/officeDocument/2006/relationships/numbering" Target="/word/numbering.xml" Id="R4064f4c0a63d4282" /><Relationship Type="http://schemas.openxmlformats.org/officeDocument/2006/relationships/settings" Target="/word/settings.xml" Id="Ra7c5a13fa55d425e" /><Relationship Type="http://schemas.openxmlformats.org/officeDocument/2006/relationships/image" Target="/word/media/6c02faca-6dc0-4c08-8e92-87d6d5dc3ff5.png" Id="R749022b9811e4e21" /></Relationships>
</file>