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1844338c8e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f5c125bce244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 Banks,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08457e874d45e2" /><Relationship Type="http://schemas.openxmlformats.org/officeDocument/2006/relationships/numbering" Target="/word/numbering.xml" Id="R7c5baed4e8f04f3a" /><Relationship Type="http://schemas.openxmlformats.org/officeDocument/2006/relationships/settings" Target="/word/settings.xml" Id="R848d2cf510474288" /><Relationship Type="http://schemas.openxmlformats.org/officeDocument/2006/relationships/image" Target="/word/media/5fa86aef-36bf-4c74-b26c-24e9eea6d573.png" Id="R0ff5c125bce244c4" /></Relationships>
</file>