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f49bb3a2454f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dfc82eac1a42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Sand Pits,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f5638afe314dd8" /><Relationship Type="http://schemas.openxmlformats.org/officeDocument/2006/relationships/numbering" Target="/word/numbering.xml" Id="Rb2b2b1b0bbe94c8a" /><Relationship Type="http://schemas.openxmlformats.org/officeDocument/2006/relationships/settings" Target="/word/settings.xml" Id="R4b7679ac92764cb2" /><Relationship Type="http://schemas.openxmlformats.org/officeDocument/2006/relationships/image" Target="/word/media/d90714d8-8cd1-47bc-931b-c4b08f560d1f.png" Id="R13dfc82eac1a429d" /></Relationships>
</file>