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2a0d74c3214e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46b1c7637145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Sand Point Beach,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034134a1004cbf" /><Relationship Type="http://schemas.openxmlformats.org/officeDocument/2006/relationships/numbering" Target="/word/numbering.xml" Id="R87ffd4e711c84501" /><Relationship Type="http://schemas.openxmlformats.org/officeDocument/2006/relationships/settings" Target="/word/settings.xml" Id="R0647ebb9b5b44297" /><Relationship Type="http://schemas.openxmlformats.org/officeDocument/2006/relationships/image" Target="/word/media/373bcb34-d7e4-4d9c-9c10-965b51e9ecd9.png" Id="Re746b1c7637145af" /></Relationships>
</file>