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ced1896f5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cdea2c70b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Sandilands,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707c31a1e43df" /><Relationship Type="http://schemas.openxmlformats.org/officeDocument/2006/relationships/numbering" Target="/word/numbering.xml" Id="R0ef629162dba4250" /><Relationship Type="http://schemas.openxmlformats.org/officeDocument/2006/relationships/settings" Target="/word/settings.xml" Id="R11a86d0ba6164763" /><Relationship Type="http://schemas.openxmlformats.org/officeDocument/2006/relationships/image" Target="/word/media/69c93dd6-2431-49b0-b055-5c56377f9b7e.png" Id="Rd18cdea2c70b4fe8" /></Relationships>
</file>