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2dadf9f22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26b90210d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f31a5101b45eb" /><Relationship Type="http://schemas.openxmlformats.org/officeDocument/2006/relationships/numbering" Target="/word/numbering.xml" Id="R2b480dc8775b45b3" /><Relationship Type="http://schemas.openxmlformats.org/officeDocument/2006/relationships/settings" Target="/word/settings.xml" Id="R582b80928f2149d2" /><Relationship Type="http://schemas.openxmlformats.org/officeDocument/2006/relationships/image" Target="/word/media/16572568-126f-444e-9725-a7d41fdf6d48.png" Id="R39526b90210d475b" /></Relationships>
</file>