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f9540bf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8cdd1753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Sapochi,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e3e276a2849ef" /><Relationship Type="http://schemas.openxmlformats.org/officeDocument/2006/relationships/numbering" Target="/word/numbering.xml" Id="R78d4bf113be841a1" /><Relationship Type="http://schemas.openxmlformats.org/officeDocument/2006/relationships/settings" Target="/word/settings.xml" Id="Re5888df421f04947" /><Relationship Type="http://schemas.openxmlformats.org/officeDocument/2006/relationships/image" Target="/word/media/bc5a9bf4-3589-436b-886f-d949cd58f519.png" Id="Rce7a8cdd175342d5" /></Relationships>
</file>