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0dead6e52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983fe3da3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Saseenos,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acf507b8847e1" /><Relationship Type="http://schemas.openxmlformats.org/officeDocument/2006/relationships/numbering" Target="/word/numbering.xml" Id="Rf2b9ab25e458417b" /><Relationship Type="http://schemas.openxmlformats.org/officeDocument/2006/relationships/settings" Target="/word/settings.xml" Id="Rf845f01cee934aa0" /><Relationship Type="http://schemas.openxmlformats.org/officeDocument/2006/relationships/image" Target="/word/media/37ede808-4f2c-4b03-b2e9-873cf304add5.png" Id="R2c5983fe3da341fd" /></Relationships>
</file>