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5a1e0dec5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ac92c34c7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Sault-Saint-Lin,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0926850df45cb" /><Relationship Type="http://schemas.openxmlformats.org/officeDocument/2006/relationships/numbering" Target="/word/numbering.xml" Id="Rdddc7303d6db4aa3" /><Relationship Type="http://schemas.openxmlformats.org/officeDocument/2006/relationships/settings" Target="/word/settings.xml" Id="Rebb42d1d029b49fb" /><Relationship Type="http://schemas.openxmlformats.org/officeDocument/2006/relationships/image" Target="/word/media/452405f6-d03f-4203-9e7f-cb943efef5ff.png" Id="R256ac92c34c745d9" /></Relationships>
</file>