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f78faa8ec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bae6c5301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Sawback,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7644c06b44b30" /><Relationship Type="http://schemas.openxmlformats.org/officeDocument/2006/relationships/numbering" Target="/word/numbering.xml" Id="Re269904dd2534715" /><Relationship Type="http://schemas.openxmlformats.org/officeDocument/2006/relationships/settings" Target="/word/settings.xml" Id="R664adccbbed84f51" /><Relationship Type="http://schemas.openxmlformats.org/officeDocument/2006/relationships/image" Target="/word/media/50de33c4-b1a0-4e0d-a769-3949b542b5f0.png" Id="R67ebae6c53014f3a" /></Relationships>
</file>