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2f72164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5f78d85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Scatarie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be4e347a64eb6" /><Relationship Type="http://schemas.openxmlformats.org/officeDocument/2006/relationships/numbering" Target="/word/numbering.xml" Id="R4dfc751c19dd41ed" /><Relationship Type="http://schemas.openxmlformats.org/officeDocument/2006/relationships/settings" Target="/word/settings.xml" Id="Re387ece2c31f454b" /><Relationship Type="http://schemas.openxmlformats.org/officeDocument/2006/relationships/image" Target="/word/media/f6d1c6f9-ed53-47d6-a8bb-0ff69edbc393.png" Id="R92775f78d8574c86" /></Relationships>
</file>