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1df2852e8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0e234035b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Schoenweise,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b42382ab245b8" /><Relationship Type="http://schemas.openxmlformats.org/officeDocument/2006/relationships/numbering" Target="/word/numbering.xml" Id="R43897573d0ce43fe" /><Relationship Type="http://schemas.openxmlformats.org/officeDocument/2006/relationships/settings" Target="/word/settings.xml" Id="Ra47df63d9eb8472b" /><Relationship Type="http://schemas.openxmlformats.org/officeDocument/2006/relationships/image" Target="/word/media/ab04cc30-3d4b-49d3-a475-f75b26befe11.png" Id="R4f90e234035b472d" /></Relationships>
</file>