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f83dd0a28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76f869361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Schumacher,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6b8b769a74e62" /><Relationship Type="http://schemas.openxmlformats.org/officeDocument/2006/relationships/numbering" Target="/word/numbering.xml" Id="Ra492f33775634287" /><Relationship Type="http://schemas.openxmlformats.org/officeDocument/2006/relationships/settings" Target="/word/settings.xml" Id="R44e9975413c04894" /><Relationship Type="http://schemas.openxmlformats.org/officeDocument/2006/relationships/image" Target="/word/media/2699e6c3-e4d1-49f3-9ce0-88bbddc78ebc.png" Id="R80676f8693614b02" /></Relationships>
</file>